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</w:r>
      <w:bookmarkStart w:id="0" w:name="docs-internal-guid-72a47e96-7fff-b4cc-90"/>
      <w:bookmarkStart w:id="1" w:name="docs-internal-guid-72a47e96-7fff-b4cc-90"/>
      <w:bookmarkEnd w:id="1"/>
    </w:p>
    <w:tbl>
      <w:tblPr>
        <w:tblW w:w="6487" w:type="dxa"/>
        <w:jc w:val="left"/>
        <w:tblInd w:w="-6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224"/>
        <w:gridCol w:w="3262"/>
      </w:tblGrid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Полное наименование организации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Общество с ограниченной ответственностью</w:t>
            </w:r>
          </w:p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«ТехноМаркт»</w:t>
            </w:r>
          </w:p>
          <w:p>
            <w:pPr>
              <w:pStyle w:val="Style15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Сокращенное наименование организации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ООО «ТехноМаркт»</w:t>
            </w:r>
          </w:p>
          <w:p>
            <w:pPr>
              <w:pStyle w:val="Style15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Юридический адрес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 xml:space="preserve">127521, г. Москва, ул. Шереметьевская, д.47, этаж 6, комната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28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Почтовый адрес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 xml:space="preserve">127521, г. Москва, ул. Шереметьевская, д.47, этаж 6, комната </w:t>
            </w: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28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ОГРН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1157746213679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ИНН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7722319832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КПП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771501001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Код отрасли по ОКВЭД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82.99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Код организации по ОКПО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17953402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ОКТМО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45357000000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FFFFFF" w:val="clear"/>
              </w:rPr>
              <w:t>ОКАТО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45280569000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Полное наименование учреждения банка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АО "Альфа-Банк"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Расчетный счет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40702810702620000754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Корреспондентский счет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30101810200000000593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БИК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044525593</w:t>
            </w:r>
          </w:p>
        </w:tc>
      </w:tr>
      <w:tr>
        <w:trPr/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Сведения о применяемой системе налогообложения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ОСНО</w:t>
            </w:r>
          </w:p>
        </w:tc>
      </w:tr>
    </w:tbl>
    <w:p>
      <w:pPr>
        <w:pStyle w:val="BodyText"/>
        <w:spacing w:before="0" w:after="140"/>
        <w:rPr>
          <w:rFonts w:ascii="Times New Roman" w:hAnsi="Times New Roman" w:cs="Times New Roman"/>
          <w:lang w:eastAsia="ru-RU"/>
        </w:rPr>
      </w:pPr>
      <w:r>
        <w:rPr>
          <w:b w:val="false"/>
        </w:rPr>
        <w:b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rsid w:val="000e6a4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3">
    <w:name w:val="Heading 3"/>
    <w:basedOn w:val="Normal"/>
    <w:uiPriority w:val="9"/>
    <w:qFormat/>
    <w:rsid w:val="000e6a4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0e6a4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" w:customStyle="1">
    <w:name w:val="Заголовок 3 Знак"/>
    <w:basedOn w:val="DefaultParagraphFont"/>
    <w:uiPriority w:val="9"/>
    <w:qFormat/>
    <w:rsid w:val="000e6a4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TML" w:customStyle="1">
    <w:name w:val="Стандартный HTML Знак"/>
    <w:basedOn w:val="DefaultParagraphFont"/>
    <w:uiPriority w:val="99"/>
    <w:semiHidden/>
    <w:qFormat/>
    <w:rsid w:val="000e6a4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e6a42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832"/>
    <w:rPr>
      <w:color w:themeColor="hyperlink" w:val="0563C1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17d24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0e6a4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ity" w:customStyle="1">
    <w:name w:val="city"/>
    <w:basedOn w:val="Normal"/>
    <w:qFormat/>
    <w:rsid w:val="000e6a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Дата1"/>
    <w:basedOn w:val="Normal"/>
    <w:qFormat/>
    <w:rsid w:val="000e6a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0e6a4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0e6a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17d24"/>
    <w:pPr>
      <w:spacing w:lineRule="auto" w:line="240" w:before="0" w:after="0"/>
      <w:ind w:hanging="0" w:left="72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317d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 w:customStyle="1">
    <w:name w:val="Дата2"/>
    <w:basedOn w:val="Normal"/>
    <w:qFormat/>
    <w:rsid w:val="003b47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1" w:customStyle="1">
    <w:name w:val="Дата3"/>
    <w:basedOn w:val="Normal"/>
    <w:qFormat/>
    <w:rsid w:val="004535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EABB-9C9C-429D-A5EF-9C24B446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77</Words>
  <Characters>567</Characters>
  <CharactersWithSpaces>612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2021-04-15T11:20:00Z</dcterms:created>
  <dc:creator>Golovin V. Vadim</dc:creator>
  <dc:description/>
  <dc:language>ru-RU</dc:language>
  <cp:lastModifiedBy/>
  <dcterms:modified xsi:type="dcterms:W3CDTF">2024-03-04T22:05:08Z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